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FFF0" w14:textId="77777777" w:rsidR="00743555" w:rsidRPr="007B4D93" w:rsidRDefault="00B31ED1" w:rsidP="0074355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sk-SK"/>
        </w:rPr>
      </w:pPr>
      <w:r w:rsidRPr="007B4D93">
        <w:rPr>
          <w:rFonts w:ascii="Arial" w:hAnsi="Arial" w:cs="Arial"/>
          <w:b/>
          <w:sz w:val="18"/>
          <w:szCs w:val="20"/>
          <w:lang w:eastAsia="sk-SK"/>
        </w:rPr>
        <w:t>Adresa bytového domu</w:t>
      </w:r>
      <w:r w:rsidR="00743555" w:rsidRPr="007B4D93">
        <w:rPr>
          <w:rFonts w:ascii="Arial" w:hAnsi="Arial" w:cs="Arial"/>
          <w:b/>
          <w:sz w:val="18"/>
          <w:szCs w:val="20"/>
          <w:lang w:eastAsia="sk-SK"/>
        </w:rPr>
        <w:t xml:space="preserve"> (BD)</w:t>
      </w:r>
      <w:r w:rsidR="00743555" w:rsidRPr="007B4D93">
        <w:rPr>
          <w:rFonts w:ascii="Arial" w:hAnsi="Arial" w:cs="Arial"/>
          <w:sz w:val="18"/>
          <w:szCs w:val="20"/>
          <w:lang w:eastAsia="sk-SK"/>
        </w:rPr>
        <w:t>:</w:t>
      </w:r>
      <w:r w:rsidR="00743555" w:rsidRPr="007B4D93">
        <w:rPr>
          <w:rFonts w:ascii="Arial" w:hAnsi="Arial" w:cs="Arial"/>
          <w:b/>
          <w:sz w:val="18"/>
          <w:szCs w:val="20"/>
          <w:lang w:eastAsia="sk-SK"/>
        </w:rPr>
        <w:t xml:space="preserve"> mesto</w:t>
      </w:r>
      <w:r w:rsidR="00743555" w:rsidRPr="007B4D93">
        <w:rPr>
          <w:rFonts w:ascii="Arial" w:hAnsi="Arial" w:cs="Arial"/>
          <w:sz w:val="18"/>
          <w:szCs w:val="20"/>
          <w:lang w:eastAsia="sk-SK"/>
        </w:rPr>
        <w:t xml:space="preserve"> ............................................</w:t>
      </w:r>
      <w:r w:rsidR="00743555" w:rsidRPr="007B4D93">
        <w:rPr>
          <w:rFonts w:ascii="Arial" w:hAnsi="Arial" w:cs="Arial"/>
          <w:b/>
          <w:sz w:val="18"/>
          <w:szCs w:val="20"/>
          <w:lang w:eastAsia="sk-SK"/>
        </w:rPr>
        <w:t xml:space="preserve"> ul</w:t>
      </w:r>
      <w:r w:rsidR="00743555" w:rsidRPr="007B4D93">
        <w:rPr>
          <w:rFonts w:ascii="Arial" w:hAnsi="Arial" w:cs="Arial"/>
          <w:sz w:val="18"/>
          <w:szCs w:val="20"/>
          <w:lang w:eastAsia="sk-SK"/>
        </w:rPr>
        <w:t>.......................................</w:t>
      </w:r>
      <w:r w:rsidR="00743555" w:rsidRPr="007B4D93">
        <w:rPr>
          <w:rFonts w:ascii="Arial" w:hAnsi="Arial" w:cs="Arial"/>
          <w:b/>
          <w:sz w:val="18"/>
          <w:szCs w:val="20"/>
          <w:lang w:eastAsia="sk-SK"/>
        </w:rPr>
        <w:t xml:space="preserve"> vchod č</w:t>
      </w:r>
      <w:r w:rsidR="00743555" w:rsidRPr="007B4D93">
        <w:rPr>
          <w:rFonts w:ascii="Arial" w:hAnsi="Arial" w:cs="Arial"/>
          <w:sz w:val="18"/>
          <w:szCs w:val="20"/>
          <w:lang w:eastAsia="sk-SK"/>
        </w:rPr>
        <w:t>...............</w:t>
      </w:r>
    </w:p>
    <w:p w14:paraId="0E978005" w14:textId="77777777" w:rsidR="00F83A04" w:rsidRPr="007B4D93" w:rsidRDefault="00F83A04" w:rsidP="007148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0"/>
          <w:lang w:eastAsia="sk-SK"/>
        </w:rPr>
      </w:pPr>
    </w:p>
    <w:p w14:paraId="6516ED85" w14:textId="77777777" w:rsidR="00714813" w:rsidRPr="007B4D93" w:rsidRDefault="00E41C7E" w:rsidP="007148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0"/>
          <w:lang w:eastAsia="sk-SK"/>
        </w:rPr>
      </w:pPr>
      <w:r w:rsidRPr="007B4D93">
        <w:rPr>
          <w:rFonts w:ascii="Arial" w:hAnsi="Arial" w:cs="Arial"/>
          <w:b/>
          <w:sz w:val="18"/>
          <w:szCs w:val="20"/>
          <w:lang w:eastAsia="sk-SK"/>
        </w:rPr>
        <w:t>Súhlas</w:t>
      </w:r>
    </w:p>
    <w:p w14:paraId="3BA2FFE0" w14:textId="77777777" w:rsidR="00F83A04" w:rsidRPr="007B4D93" w:rsidRDefault="00EB5B44" w:rsidP="00714813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b/>
          <w:sz w:val="18"/>
          <w:szCs w:val="20"/>
          <w:lang w:eastAsia="sk-SK"/>
        </w:rPr>
        <w:t>k umiestneniu vnútorných rozvodov</w:t>
      </w:r>
      <w:r w:rsidR="006F6DF3" w:rsidRPr="007B4D93">
        <w:rPr>
          <w:rFonts w:ascii="Arial" w:hAnsi="Arial" w:cs="Arial"/>
          <w:b/>
          <w:sz w:val="18"/>
          <w:szCs w:val="20"/>
          <w:lang w:eastAsia="sk-SK"/>
        </w:rPr>
        <w:t xml:space="preserve"> optického</w:t>
      </w:r>
      <w:r w:rsidR="00B70EA8" w:rsidRPr="007B4D93">
        <w:rPr>
          <w:rFonts w:ascii="Arial" w:hAnsi="Arial" w:cs="Arial"/>
          <w:b/>
          <w:sz w:val="18"/>
          <w:szCs w:val="20"/>
          <w:lang w:eastAsia="sk-SK"/>
        </w:rPr>
        <w:t xml:space="preserve"> telekomunikačného</w:t>
      </w:r>
      <w:r w:rsidR="006F6DF3" w:rsidRPr="007B4D93">
        <w:rPr>
          <w:rFonts w:ascii="Arial" w:hAnsi="Arial" w:cs="Arial"/>
          <w:b/>
          <w:sz w:val="18"/>
          <w:szCs w:val="20"/>
          <w:lang w:eastAsia="sk-SK"/>
        </w:rPr>
        <w:t xml:space="preserve"> vedenia</w:t>
      </w:r>
      <w:r w:rsidR="00DB50B1"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</w:p>
    <w:p w14:paraId="773F182D" w14:textId="77777777" w:rsidR="00714813" w:rsidRPr="007B4D93" w:rsidRDefault="00DB50B1" w:rsidP="00714813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sz w:val="18"/>
          <w:szCs w:val="20"/>
          <w:lang w:eastAsia="sk-SK"/>
        </w:rPr>
        <w:t>v</w:t>
      </w:r>
      <w:r w:rsidR="00856448" w:rsidRPr="007B4D93">
        <w:rPr>
          <w:rFonts w:ascii="Arial" w:hAnsi="Arial" w:cs="Arial"/>
          <w:sz w:val="18"/>
          <w:szCs w:val="20"/>
          <w:lang w:eastAsia="sk-SK"/>
        </w:rPr>
        <w:t> </w:t>
      </w:r>
      <w:r w:rsidRPr="007B4D93">
        <w:rPr>
          <w:rFonts w:ascii="Arial" w:hAnsi="Arial" w:cs="Arial"/>
          <w:sz w:val="18"/>
          <w:szCs w:val="20"/>
          <w:lang w:eastAsia="sk-SK"/>
        </w:rPr>
        <w:t>priestoroch</w:t>
      </w:r>
      <w:r w:rsidR="00856448" w:rsidRPr="007B4D93">
        <w:rPr>
          <w:rFonts w:ascii="Arial" w:hAnsi="Arial" w:cs="Arial"/>
          <w:sz w:val="18"/>
          <w:szCs w:val="20"/>
          <w:lang w:eastAsia="sk-SK"/>
        </w:rPr>
        <w:t xml:space="preserve"> vyššie uvedeného </w:t>
      </w:r>
      <w:r w:rsidRPr="007B4D93">
        <w:rPr>
          <w:rFonts w:ascii="Arial" w:hAnsi="Arial" w:cs="Arial"/>
          <w:sz w:val="18"/>
          <w:szCs w:val="20"/>
          <w:lang w:eastAsia="sk-SK"/>
        </w:rPr>
        <w:t>bytového domu</w:t>
      </w:r>
      <w:r w:rsidR="00714813"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</w:p>
    <w:p w14:paraId="4A8F7474" w14:textId="77777777" w:rsidR="00714813" w:rsidRPr="007B4D93" w:rsidRDefault="00714813" w:rsidP="00714813">
      <w:pPr>
        <w:autoSpaceDE w:val="0"/>
        <w:autoSpaceDN w:val="0"/>
        <w:adjustRightInd w:val="0"/>
        <w:rPr>
          <w:rFonts w:ascii="Arial" w:hAnsi="Arial" w:cs="Arial"/>
          <w:sz w:val="18"/>
          <w:szCs w:val="20"/>
          <w:lang w:eastAsia="sk-SK"/>
        </w:rPr>
      </w:pPr>
    </w:p>
    <w:p w14:paraId="7C735496" w14:textId="2D756D3E" w:rsidR="00F83A04" w:rsidRPr="007B4D93" w:rsidRDefault="00743555" w:rsidP="0085644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sz w:val="18"/>
          <w:szCs w:val="20"/>
          <w:lang w:eastAsia="sk-SK"/>
        </w:rPr>
        <w:t>Dolu podpísan</w:t>
      </w:r>
      <w:r w:rsidR="000167D1">
        <w:rPr>
          <w:rFonts w:ascii="Arial" w:hAnsi="Arial" w:cs="Arial"/>
          <w:sz w:val="18"/>
          <w:szCs w:val="20"/>
          <w:lang w:eastAsia="sk-SK"/>
        </w:rPr>
        <w:t>ý</w:t>
      </w:r>
      <w:r w:rsidR="00DB50B1"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  <w:r w:rsidR="00800CFB" w:rsidRPr="007B4D93">
        <w:rPr>
          <w:rFonts w:ascii="Arial" w:hAnsi="Arial" w:cs="Arial"/>
          <w:sz w:val="18"/>
          <w:szCs w:val="20"/>
          <w:lang w:eastAsia="sk-SK"/>
        </w:rPr>
        <w:t xml:space="preserve">správca budovy a </w:t>
      </w:r>
      <w:r w:rsidR="00DB50B1" w:rsidRPr="007B4D93">
        <w:rPr>
          <w:rFonts w:ascii="Arial" w:hAnsi="Arial" w:cs="Arial"/>
          <w:sz w:val="18"/>
          <w:szCs w:val="20"/>
          <w:lang w:eastAsia="sk-SK"/>
        </w:rPr>
        <w:t>spoločných priestorov</w:t>
      </w:r>
      <w:r w:rsidR="006F6DF3" w:rsidRPr="007B4D93">
        <w:rPr>
          <w:rFonts w:ascii="Arial" w:hAnsi="Arial" w:cs="Arial"/>
          <w:sz w:val="18"/>
          <w:szCs w:val="20"/>
          <w:lang w:eastAsia="sk-SK"/>
        </w:rPr>
        <w:t xml:space="preserve"> / zástupca bytového spoločenstva</w:t>
      </w:r>
      <w:r w:rsidR="00DB50B1"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  <w:r w:rsidRPr="007B4D93">
        <w:rPr>
          <w:rFonts w:ascii="Arial" w:hAnsi="Arial" w:cs="Arial"/>
          <w:sz w:val="18"/>
          <w:szCs w:val="20"/>
          <w:lang w:eastAsia="sk-SK"/>
        </w:rPr>
        <w:t>horeuvedeného BD</w:t>
      </w:r>
      <w:r w:rsidRPr="007B4D93">
        <w:rPr>
          <w:rFonts w:ascii="Arial" w:hAnsi="Arial" w:cs="Arial"/>
          <w:b/>
          <w:sz w:val="18"/>
          <w:szCs w:val="20"/>
          <w:lang w:eastAsia="sk-SK"/>
        </w:rPr>
        <w:t xml:space="preserve"> </w:t>
      </w:r>
      <w:r w:rsidR="006D44F4" w:rsidRPr="007B4D93">
        <w:rPr>
          <w:rFonts w:ascii="Arial" w:hAnsi="Arial" w:cs="Arial"/>
          <w:sz w:val="18"/>
          <w:szCs w:val="20"/>
          <w:lang w:eastAsia="sk-SK"/>
        </w:rPr>
        <w:t>týmto dávam</w:t>
      </w:r>
      <w:r w:rsidR="00555834"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  <w:r w:rsidR="006D44F4" w:rsidRPr="007B4D93">
        <w:rPr>
          <w:rFonts w:ascii="Arial" w:hAnsi="Arial" w:cs="Arial"/>
          <w:b/>
          <w:sz w:val="18"/>
          <w:szCs w:val="20"/>
          <w:lang w:eastAsia="sk-SK"/>
        </w:rPr>
        <w:t xml:space="preserve">súhlas </w:t>
      </w:r>
      <w:r w:rsidR="00555834" w:rsidRPr="007B4D93">
        <w:rPr>
          <w:rFonts w:ascii="Arial" w:hAnsi="Arial" w:cs="Arial"/>
          <w:sz w:val="18"/>
          <w:szCs w:val="20"/>
          <w:lang w:eastAsia="sk-SK"/>
        </w:rPr>
        <w:t>pre</w:t>
      </w:r>
      <w:r w:rsidR="00856448" w:rsidRPr="007B4D93">
        <w:rPr>
          <w:rFonts w:ascii="Arial" w:hAnsi="Arial" w:cs="Arial"/>
          <w:sz w:val="18"/>
          <w:szCs w:val="20"/>
          <w:lang w:eastAsia="sk-SK"/>
        </w:rPr>
        <w:t xml:space="preserve"> Slovak Telekom, </w:t>
      </w:r>
      <w:proofErr w:type="spellStart"/>
      <w:r w:rsidR="00856448" w:rsidRPr="007B4D93">
        <w:rPr>
          <w:rFonts w:ascii="Arial" w:hAnsi="Arial" w:cs="Arial"/>
          <w:sz w:val="18"/>
          <w:szCs w:val="20"/>
          <w:lang w:eastAsia="sk-SK"/>
        </w:rPr>
        <w:t>a.s</w:t>
      </w:r>
      <w:proofErr w:type="spellEnd"/>
      <w:r w:rsidR="00856448" w:rsidRPr="007B4D93">
        <w:rPr>
          <w:rFonts w:ascii="Arial" w:hAnsi="Arial" w:cs="Arial"/>
          <w:sz w:val="18"/>
          <w:szCs w:val="20"/>
          <w:lang w:eastAsia="sk-SK"/>
        </w:rPr>
        <w:t xml:space="preserve">. </w:t>
      </w:r>
      <w:r w:rsidR="00EB5B44" w:rsidRPr="007B4D93">
        <w:rPr>
          <w:rFonts w:ascii="Arial" w:hAnsi="Arial" w:cs="Arial"/>
          <w:sz w:val="18"/>
          <w:szCs w:val="20"/>
          <w:lang w:eastAsia="sk-SK"/>
        </w:rPr>
        <w:t xml:space="preserve">k umiestneniu vnútorných rozvodov </w:t>
      </w:r>
      <w:r w:rsidR="00AF41DD" w:rsidRPr="007B4D93">
        <w:rPr>
          <w:rFonts w:ascii="Arial" w:hAnsi="Arial" w:cs="Arial"/>
          <w:sz w:val="18"/>
          <w:szCs w:val="20"/>
          <w:lang w:eastAsia="sk-SK"/>
        </w:rPr>
        <w:t xml:space="preserve">optického </w:t>
      </w:r>
      <w:r w:rsidR="00EB5B44" w:rsidRPr="007B4D93">
        <w:rPr>
          <w:rFonts w:ascii="Arial" w:hAnsi="Arial" w:cs="Arial"/>
          <w:sz w:val="18"/>
          <w:szCs w:val="20"/>
          <w:lang w:eastAsia="sk-SK"/>
        </w:rPr>
        <w:t>telekomunikačného vedenia v</w:t>
      </w:r>
      <w:r w:rsidR="00A95498"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  <w:r w:rsidR="006D44F4" w:rsidRPr="007B4D93">
        <w:rPr>
          <w:rFonts w:ascii="Arial" w:hAnsi="Arial" w:cs="Arial"/>
          <w:sz w:val="18"/>
          <w:szCs w:val="20"/>
          <w:lang w:eastAsia="sk-SK"/>
        </w:rPr>
        <w:t>spoločných priestoroch bytového domu</w:t>
      </w:r>
      <w:r w:rsidR="007B4D93">
        <w:rPr>
          <w:rFonts w:ascii="Arial" w:hAnsi="Arial" w:cs="Arial"/>
          <w:sz w:val="18"/>
          <w:szCs w:val="20"/>
          <w:lang w:eastAsia="sk-SK"/>
        </w:rPr>
        <w:t>.</w:t>
      </w:r>
    </w:p>
    <w:p w14:paraId="6F810583" w14:textId="158849D9" w:rsidR="00856448" w:rsidRPr="007B4D93" w:rsidRDefault="000167D1" w:rsidP="0085644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  <w:lang w:eastAsia="sk-SK"/>
        </w:rPr>
      </w:pPr>
      <w:r>
        <w:rPr>
          <w:rFonts w:ascii="Arial" w:hAnsi="Arial" w:cs="Arial"/>
          <w:sz w:val="18"/>
          <w:szCs w:val="20"/>
          <w:lang w:eastAsia="sk-SK"/>
        </w:rPr>
        <w:t>Vnútorné rozvody optického telekomunikačného vedenia budú budované v nadväznosti na líniovú</w:t>
      </w:r>
      <w:r w:rsidR="00A95498" w:rsidRPr="007B4D93">
        <w:rPr>
          <w:rFonts w:ascii="Arial" w:hAnsi="Arial" w:cs="Arial"/>
          <w:sz w:val="18"/>
          <w:szCs w:val="20"/>
          <w:lang w:eastAsia="sk-SK"/>
        </w:rPr>
        <w:t xml:space="preserve"> telekomunikačn</w:t>
      </w:r>
      <w:r>
        <w:rPr>
          <w:rFonts w:ascii="Arial" w:hAnsi="Arial" w:cs="Arial"/>
          <w:sz w:val="18"/>
          <w:szCs w:val="20"/>
          <w:lang w:eastAsia="sk-SK"/>
        </w:rPr>
        <w:t>ú</w:t>
      </w:r>
      <w:r w:rsidR="00A95498" w:rsidRPr="007B4D93">
        <w:rPr>
          <w:rFonts w:ascii="Arial" w:hAnsi="Arial" w:cs="Arial"/>
          <w:sz w:val="18"/>
          <w:szCs w:val="20"/>
          <w:lang w:eastAsia="sk-SK"/>
        </w:rPr>
        <w:t xml:space="preserve"> s</w:t>
      </w:r>
      <w:r w:rsidR="00B70EA8" w:rsidRPr="007B4D93">
        <w:rPr>
          <w:rFonts w:ascii="Arial" w:hAnsi="Arial" w:cs="Arial"/>
          <w:sz w:val="18"/>
          <w:szCs w:val="20"/>
          <w:lang w:eastAsia="sk-SK"/>
        </w:rPr>
        <w:t>t</w:t>
      </w:r>
      <w:r w:rsidR="006F6DF3" w:rsidRPr="007B4D93">
        <w:rPr>
          <w:rFonts w:ascii="Arial" w:hAnsi="Arial" w:cs="Arial"/>
          <w:sz w:val="18"/>
          <w:szCs w:val="20"/>
          <w:lang w:eastAsia="sk-SK"/>
        </w:rPr>
        <w:t>avb</w:t>
      </w:r>
      <w:r>
        <w:rPr>
          <w:rFonts w:ascii="Arial" w:hAnsi="Arial" w:cs="Arial"/>
          <w:sz w:val="18"/>
          <w:szCs w:val="20"/>
          <w:lang w:eastAsia="sk-SK"/>
        </w:rPr>
        <w:t>u</w:t>
      </w:r>
      <w:r w:rsidR="004F290F" w:rsidRPr="007B4D93">
        <w:rPr>
          <w:rFonts w:ascii="Arial" w:hAnsi="Arial" w:cs="Arial"/>
          <w:sz w:val="18"/>
          <w:szCs w:val="20"/>
          <w:lang w:eastAsia="sk-SK"/>
        </w:rPr>
        <w:t>:</w:t>
      </w:r>
      <w:r w:rsidR="00A24264"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</w:p>
    <w:p w14:paraId="43BD58B8" w14:textId="77777777" w:rsidR="00A24264" w:rsidRPr="007B4D93" w:rsidRDefault="007B4D93" w:rsidP="00F83A04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  <w:lang w:eastAsia="sk-SK"/>
        </w:rPr>
      </w:pPr>
      <w:r>
        <w:rPr>
          <w:rFonts w:ascii="Arial" w:hAnsi="Arial" w:cs="Arial"/>
          <w:sz w:val="18"/>
          <w:szCs w:val="20"/>
          <w:lang w:eastAsia="sk-SK"/>
        </w:rPr>
        <w:t>....................</w:t>
      </w:r>
      <w:r w:rsidR="00F83A04" w:rsidRPr="007B4D93">
        <w:rPr>
          <w:rFonts w:ascii="Arial" w:hAnsi="Arial" w:cs="Arial"/>
          <w:sz w:val="18"/>
          <w:szCs w:val="20"/>
          <w:lang w:eastAsia="sk-SK"/>
        </w:rPr>
        <w:t>..................</w:t>
      </w:r>
      <w:r w:rsidR="006F6DF3" w:rsidRPr="007B4D93">
        <w:rPr>
          <w:rFonts w:ascii="Arial" w:hAnsi="Arial" w:cs="Arial"/>
          <w:sz w:val="18"/>
          <w:szCs w:val="20"/>
          <w:lang w:eastAsia="sk-SK"/>
        </w:rPr>
        <w:t>....</w:t>
      </w:r>
      <w:r w:rsidR="006D44F4" w:rsidRPr="007B4D93">
        <w:rPr>
          <w:rFonts w:ascii="Arial" w:hAnsi="Arial" w:cs="Arial"/>
          <w:sz w:val="18"/>
          <w:szCs w:val="20"/>
          <w:lang w:eastAsia="sk-SK"/>
        </w:rPr>
        <w:t>...............................</w:t>
      </w:r>
      <w:r w:rsidR="006F6DF3" w:rsidRPr="007B4D93">
        <w:rPr>
          <w:rFonts w:ascii="Arial" w:hAnsi="Arial" w:cs="Arial"/>
          <w:sz w:val="18"/>
          <w:szCs w:val="20"/>
          <w:lang w:eastAsia="sk-SK"/>
        </w:rPr>
        <w:t>......</w:t>
      </w:r>
      <w:r w:rsidR="00A24264" w:rsidRPr="007B4D93">
        <w:rPr>
          <w:rFonts w:ascii="Arial" w:hAnsi="Arial" w:cs="Arial"/>
          <w:sz w:val="18"/>
          <w:szCs w:val="20"/>
          <w:lang w:eastAsia="sk-SK"/>
        </w:rPr>
        <w:t>.............................................................................................</w:t>
      </w:r>
      <w:r w:rsidR="006F6DF3" w:rsidRPr="007B4D93">
        <w:rPr>
          <w:rFonts w:ascii="Arial" w:hAnsi="Arial" w:cs="Arial"/>
          <w:sz w:val="18"/>
          <w:szCs w:val="20"/>
          <w:lang w:eastAsia="sk-SK"/>
        </w:rPr>
        <w:t>.......</w:t>
      </w:r>
      <w:r w:rsidR="00EB5B44" w:rsidRPr="007B4D93">
        <w:rPr>
          <w:rFonts w:ascii="Arial" w:hAnsi="Arial" w:cs="Arial"/>
          <w:sz w:val="18"/>
          <w:szCs w:val="20"/>
          <w:lang w:eastAsia="sk-SK"/>
        </w:rPr>
        <w:t>..............</w:t>
      </w:r>
      <w:r w:rsidR="00A24264" w:rsidRPr="007B4D93">
        <w:rPr>
          <w:rFonts w:ascii="Arial" w:hAnsi="Arial" w:cs="Arial"/>
          <w:sz w:val="18"/>
          <w:szCs w:val="20"/>
          <w:lang w:eastAsia="sk-SK"/>
        </w:rPr>
        <w:t>....</w:t>
      </w:r>
      <w:r w:rsidR="004F290F" w:rsidRPr="007B4D93">
        <w:rPr>
          <w:rFonts w:ascii="Arial" w:hAnsi="Arial" w:cs="Arial"/>
          <w:sz w:val="28"/>
          <w:szCs w:val="32"/>
          <w:lang w:eastAsia="sk-SK"/>
        </w:rPr>
        <w:t>,</w:t>
      </w:r>
    </w:p>
    <w:p w14:paraId="5201547F" w14:textId="77777777" w:rsidR="00714813" w:rsidRPr="007B4D93" w:rsidRDefault="006D44F4" w:rsidP="006F6DF3">
      <w:pPr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sz w:val="18"/>
          <w:szCs w:val="20"/>
          <w:lang w:eastAsia="sk-SK"/>
        </w:rPr>
        <w:t xml:space="preserve">na ktorú </w:t>
      </w:r>
      <w:r w:rsidR="00A24264" w:rsidRPr="007B4D93">
        <w:rPr>
          <w:rFonts w:ascii="Arial" w:hAnsi="Arial" w:cs="Arial"/>
          <w:sz w:val="18"/>
          <w:szCs w:val="20"/>
          <w:lang w:eastAsia="sk-SK"/>
        </w:rPr>
        <w:t xml:space="preserve">bude / </w:t>
      </w:r>
      <w:r w:rsidRPr="007B4D93">
        <w:rPr>
          <w:rFonts w:ascii="Arial" w:hAnsi="Arial" w:cs="Arial"/>
          <w:sz w:val="18"/>
          <w:szCs w:val="20"/>
          <w:lang w:eastAsia="sk-SK"/>
        </w:rPr>
        <w:t>bolo vydané právoplatné územné rozhodnutie.</w:t>
      </w:r>
    </w:p>
    <w:p w14:paraId="18137B2F" w14:textId="77777777" w:rsidR="00714813" w:rsidRPr="007B4D93" w:rsidRDefault="00714813" w:rsidP="00714813">
      <w:pPr>
        <w:autoSpaceDE w:val="0"/>
        <w:autoSpaceDN w:val="0"/>
        <w:adjustRightInd w:val="0"/>
        <w:rPr>
          <w:rFonts w:ascii="Arial" w:hAnsi="Arial" w:cs="Arial"/>
          <w:sz w:val="18"/>
          <w:szCs w:val="20"/>
          <w:lang w:eastAsia="sk-SK"/>
        </w:rPr>
      </w:pPr>
    </w:p>
    <w:p w14:paraId="3E6974E5" w14:textId="77777777" w:rsidR="00743555" w:rsidRPr="007B4D93" w:rsidRDefault="00294CCF" w:rsidP="00743555">
      <w:pPr>
        <w:autoSpaceDE w:val="0"/>
        <w:autoSpaceDN w:val="0"/>
        <w:adjustRightInd w:val="0"/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sz w:val="18"/>
          <w:szCs w:val="20"/>
          <w:lang w:eastAsia="sk-SK"/>
        </w:rPr>
        <w:t>Možné riešenia:</w:t>
      </w:r>
    </w:p>
    <w:p w14:paraId="6EB63F38" w14:textId="77777777" w:rsidR="00294CCF" w:rsidRPr="007B4D93" w:rsidRDefault="00743555" w:rsidP="00294CCF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7B4D93">
        <w:rPr>
          <w:rFonts w:ascii="Arial" w:hAnsi="Arial" w:cs="Arial"/>
          <w:b/>
          <w:sz w:val="18"/>
        </w:rPr>
        <w:t>A.</w:t>
      </w:r>
      <w:r w:rsidRPr="007B4D93">
        <w:rPr>
          <w:rFonts w:ascii="Arial" w:hAnsi="Arial" w:cs="Arial"/>
          <w:sz w:val="18"/>
        </w:rPr>
        <w:t xml:space="preserve"> </w:t>
      </w:r>
      <w:r w:rsidR="003C2B7A" w:rsidRPr="007B4D93">
        <w:rPr>
          <w:rFonts w:ascii="Arial" w:hAnsi="Arial" w:cs="Arial"/>
          <w:sz w:val="18"/>
          <w:szCs w:val="20"/>
          <w:lang w:eastAsia="sk-SK"/>
        </w:rPr>
        <w:t>V</w:t>
      </w:r>
      <w:r w:rsidR="00802551" w:rsidRPr="007B4D93">
        <w:rPr>
          <w:rFonts w:ascii="Arial" w:hAnsi="Arial" w:cs="Arial"/>
          <w:sz w:val="18"/>
          <w:szCs w:val="20"/>
          <w:lang w:eastAsia="sk-SK"/>
        </w:rPr>
        <w:t> existujúcej stúpačke</w:t>
      </w:r>
      <w:r w:rsidRPr="007B4D93">
        <w:rPr>
          <w:rFonts w:ascii="Arial" w:hAnsi="Arial" w:cs="Arial"/>
          <w:sz w:val="18"/>
        </w:rPr>
        <w:t xml:space="preserve"> </w:t>
      </w:r>
      <w:r w:rsidRPr="007B4D93">
        <w:rPr>
          <w:rFonts w:ascii="Arial" w:hAnsi="Arial" w:cs="Arial"/>
          <w:sz w:val="18"/>
        </w:rPr>
        <w:tab/>
      </w:r>
      <w:r w:rsidRPr="007B4D93">
        <w:rPr>
          <w:rFonts w:ascii="Arial" w:hAnsi="Arial" w:cs="Arial"/>
          <w:sz w:val="18"/>
        </w:rPr>
        <w:tab/>
      </w:r>
      <w:r w:rsidR="003C2B7A" w:rsidRPr="007B4D93">
        <w:rPr>
          <w:rFonts w:ascii="Arial" w:hAnsi="Arial" w:cs="Arial"/>
          <w:sz w:val="18"/>
        </w:rPr>
        <w:tab/>
      </w:r>
    </w:p>
    <w:p w14:paraId="60A432DD" w14:textId="77777777" w:rsidR="00714813" w:rsidRPr="007B4D93" w:rsidRDefault="00743555" w:rsidP="00294CCF">
      <w:pPr>
        <w:autoSpaceDE w:val="0"/>
        <w:autoSpaceDN w:val="0"/>
        <w:adjustRightInd w:val="0"/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b/>
          <w:sz w:val="18"/>
        </w:rPr>
        <w:t>B.</w:t>
      </w:r>
      <w:r w:rsidRPr="007B4D93">
        <w:rPr>
          <w:rFonts w:ascii="Arial" w:hAnsi="Arial" w:cs="Arial"/>
          <w:sz w:val="18"/>
        </w:rPr>
        <w:t xml:space="preserve"> </w:t>
      </w:r>
      <w:r w:rsidR="003C2B7A" w:rsidRPr="007B4D93">
        <w:rPr>
          <w:rFonts w:ascii="Arial" w:hAnsi="Arial" w:cs="Arial"/>
          <w:sz w:val="18"/>
          <w:szCs w:val="20"/>
          <w:lang w:eastAsia="sk-SK"/>
        </w:rPr>
        <w:t>V</w:t>
      </w:r>
      <w:r w:rsidR="00101FD2" w:rsidRPr="007B4D93">
        <w:rPr>
          <w:rFonts w:ascii="Arial" w:hAnsi="Arial" w:cs="Arial"/>
          <w:sz w:val="18"/>
          <w:szCs w:val="20"/>
          <w:lang w:eastAsia="sk-SK"/>
        </w:rPr>
        <w:t> lištách na stene</w:t>
      </w:r>
      <w:r w:rsidRPr="007B4D93">
        <w:rPr>
          <w:rFonts w:ascii="Arial" w:hAnsi="Arial" w:cs="Arial"/>
          <w:sz w:val="18"/>
          <w:szCs w:val="20"/>
          <w:lang w:eastAsia="sk-SK"/>
        </w:rPr>
        <w:t xml:space="preserve"> </w:t>
      </w:r>
      <w:r w:rsidRPr="007B4D93">
        <w:rPr>
          <w:rFonts w:ascii="Arial" w:hAnsi="Arial" w:cs="Arial"/>
          <w:sz w:val="18"/>
          <w:szCs w:val="20"/>
          <w:lang w:eastAsia="sk-SK"/>
        </w:rPr>
        <w:tab/>
      </w:r>
      <w:r w:rsidR="003C2B7A" w:rsidRPr="007B4D93">
        <w:rPr>
          <w:rFonts w:ascii="Arial" w:hAnsi="Arial" w:cs="Arial"/>
          <w:sz w:val="18"/>
          <w:szCs w:val="20"/>
          <w:lang w:eastAsia="sk-SK"/>
        </w:rPr>
        <w:tab/>
      </w:r>
      <w:r w:rsidR="003C2B7A" w:rsidRPr="007B4D93">
        <w:rPr>
          <w:rFonts w:ascii="Arial" w:hAnsi="Arial" w:cs="Arial"/>
          <w:sz w:val="18"/>
          <w:szCs w:val="20"/>
          <w:lang w:eastAsia="sk-SK"/>
        </w:rPr>
        <w:tab/>
      </w:r>
      <w:r w:rsidR="003C2B7A" w:rsidRPr="007B4D93">
        <w:rPr>
          <w:rFonts w:ascii="Arial" w:hAnsi="Arial" w:cs="Arial"/>
          <w:sz w:val="18"/>
          <w:szCs w:val="20"/>
          <w:lang w:eastAsia="sk-SK"/>
        </w:rPr>
        <w:tab/>
      </w:r>
    </w:p>
    <w:p w14:paraId="16403B4E" w14:textId="77777777" w:rsidR="006F6DF3" w:rsidRPr="007B4D93" w:rsidRDefault="006F6DF3" w:rsidP="006F6DF3">
      <w:pPr>
        <w:pStyle w:val="Bezriadkovania"/>
        <w:ind w:left="720" w:right="339"/>
        <w:jc w:val="both"/>
        <w:rPr>
          <w:rFonts w:ascii="Arial" w:hAnsi="Arial" w:cs="Arial"/>
          <w:sz w:val="20"/>
        </w:rPr>
      </w:pPr>
    </w:p>
    <w:p w14:paraId="392FCBD8" w14:textId="77777777" w:rsidR="00AF41DD" w:rsidRPr="007B4D93" w:rsidRDefault="00D85206" w:rsidP="00294CCF">
      <w:pPr>
        <w:pStyle w:val="Bezriadkovania"/>
        <w:ind w:right="339"/>
        <w:jc w:val="both"/>
        <w:rPr>
          <w:rFonts w:ascii="Arial" w:hAnsi="Arial" w:cs="Arial"/>
          <w:sz w:val="20"/>
        </w:rPr>
      </w:pPr>
      <w:r>
        <w:rPr>
          <w:noProof/>
          <w:lang w:eastAsia="sk-SK"/>
        </w:rPr>
        <w:drawing>
          <wp:inline distT="0" distB="0" distL="0" distR="0" wp14:anchorId="6CB7074D" wp14:editId="44A00D88">
            <wp:extent cx="2426210" cy="255784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8131" cy="26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4A1" w:rsidRPr="007B4D93">
        <w:rPr>
          <w:rFonts w:ascii="Arial" w:hAnsi="Arial" w:cs="Arial"/>
          <w:sz w:val="20"/>
        </w:rPr>
        <w:t xml:space="preserve">             </w:t>
      </w:r>
      <w:r>
        <w:rPr>
          <w:noProof/>
          <w:lang w:eastAsia="sk-SK"/>
        </w:rPr>
        <w:drawing>
          <wp:inline distT="0" distB="0" distL="0" distR="0" wp14:anchorId="4B33FE49" wp14:editId="24AF153B">
            <wp:extent cx="2410335" cy="2533135"/>
            <wp:effectExtent l="0" t="0" r="9525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8958" cy="265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F342" w14:textId="77777777" w:rsidR="00AF41DD" w:rsidRPr="007B4D93" w:rsidRDefault="00AF41DD" w:rsidP="006F6DF3">
      <w:pPr>
        <w:pStyle w:val="Bezriadkovania"/>
        <w:ind w:left="720" w:right="339"/>
        <w:jc w:val="both"/>
        <w:rPr>
          <w:rFonts w:ascii="Arial" w:hAnsi="Arial" w:cs="Arial"/>
          <w:sz w:val="20"/>
        </w:rPr>
      </w:pPr>
    </w:p>
    <w:p w14:paraId="54A02A5B" w14:textId="77777777" w:rsidR="00A40232" w:rsidRPr="007B4D93" w:rsidRDefault="00A40232" w:rsidP="00A40232">
      <w:pPr>
        <w:autoSpaceDE w:val="0"/>
        <w:autoSpaceDN w:val="0"/>
        <w:adjustRightInd w:val="0"/>
        <w:rPr>
          <w:rFonts w:ascii="Arial" w:hAnsi="Arial" w:cs="Arial"/>
          <w:i/>
          <w:sz w:val="14"/>
          <w:szCs w:val="16"/>
          <w:lang w:eastAsia="sk-SK"/>
        </w:rPr>
      </w:pPr>
      <w:r w:rsidRPr="007B4D93">
        <w:rPr>
          <w:rFonts w:ascii="Arial" w:hAnsi="Arial" w:cs="Arial"/>
          <w:sz w:val="18"/>
          <w:szCs w:val="20"/>
          <w:lang w:eastAsia="sk-SK"/>
        </w:rPr>
        <w:t xml:space="preserve">Vstup </w:t>
      </w:r>
      <w:proofErr w:type="spellStart"/>
      <w:r w:rsidRPr="007B4D93">
        <w:rPr>
          <w:rFonts w:ascii="Arial" w:hAnsi="Arial" w:cs="Arial"/>
          <w:sz w:val="18"/>
          <w:szCs w:val="20"/>
          <w:lang w:eastAsia="sk-SK"/>
        </w:rPr>
        <w:t>multirúry</w:t>
      </w:r>
      <w:proofErr w:type="spellEnd"/>
      <w:r w:rsidRPr="007B4D93">
        <w:rPr>
          <w:rFonts w:ascii="Arial" w:hAnsi="Arial" w:cs="Arial"/>
          <w:sz w:val="18"/>
          <w:szCs w:val="20"/>
          <w:lang w:eastAsia="sk-SK"/>
        </w:rPr>
        <w:t xml:space="preserve"> do vchodu bude realizovaný : </w:t>
      </w:r>
      <w:r w:rsidRPr="007B4D93">
        <w:rPr>
          <w:rFonts w:ascii="Arial" w:hAnsi="Arial" w:cs="Arial"/>
          <w:i/>
          <w:sz w:val="14"/>
          <w:szCs w:val="16"/>
          <w:lang w:eastAsia="sk-SK"/>
        </w:rPr>
        <w:t xml:space="preserve">( krátky slovný popis spôsobu a miesta  zaústenia </w:t>
      </w:r>
      <w:proofErr w:type="spellStart"/>
      <w:r w:rsidRPr="007B4D93">
        <w:rPr>
          <w:rFonts w:ascii="Arial" w:hAnsi="Arial" w:cs="Arial"/>
          <w:i/>
          <w:sz w:val="14"/>
          <w:szCs w:val="16"/>
          <w:lang w:eastAsia="sk-SK"/>
        </w:rPr>
        <w:t>multirúry</w:t>
      </w:r>
      <w:proofErr w:type="spellEnd"/>
      <w:r w:rsidRPr="007B4D93">
        <w:rPr>
          <w:rFonts w:ascii="Arial" w:hAnsi="Arial" w:cs="Arial"/>
          <w:i/>
          <w:sz w:val="14"/>
          <w:szCs w:val="16"/>
          <w:lang w:eastAsia="sk-SK"/>
        </w:rPr>
        <w:t xml:space="preserve"> do vchodu ) :</w:t>
      </w:r>
    </w:p>
    <w:p w14:paraId="1F85B6CF" w14:textId="77777777" w:rsidR="007B4D93" w:rsidRPr="007B4D93" w:rsidRDefault="007B4D93" w:rsidP="00A40232">
      <w:pPr>
        <w:autoSpaceDE w:val="0"/>
        <w:autoSpaceDN w:val="0"/>
        <w:adjustRightInd w:val="0"/>
        <w:rPr>
          <w:rFonts w:ascii="Arial" w:hAnsi="Arial" w:cs="Arial"/>
          <w:sz w:val="18"/>
          <w:szCs w:val="20"/>
          <w:lang w:eastAsia="sk-SK"/>
        </w:rPr>
      </w:pPr>
    </w:p>
    <w:p w14:paraId="67C2DD31" w14:textId="77777777" w:rsidR="007B4D93" w:rsidRPr="007B4D93" w:rsidRDefault="007B4D93" w:rsidP="00A40232">
      <w:pPr>
        <w:autoSpaceDE w:val="0"/>
        <w:autoSpaceDN w:val="0"/>
        <w:adjustRightInd w:val="0"/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sz w:val="18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</w:t>
      </w:r>
    </w:p>
    <w:p w14:paraId="39AC9145" w14:textId="77777777" w:rsidR="00A40232" w:rsidRPr="007B4D93" w:rsidRDefault="00A40232" w:rsidP="00A40232">
      <w:pPr>
        <w:autoSpaceDE w:val="0"/>
        <w:autoSpaceDN w:val="0"/>
        <w:adjustRightInd w:val="0"/>
        <w:rPr>
          <w:rFonts w:ascii="Arial" w:hAnsi="Arial" w:cs="Arial"/>
          <w:sz w:val="18"/>
          <w:szCs w:val="20"/>
          <w:lang w:eastAsia="sk-SK"/>
        </w:rPr>
      </w:pPr>
      <w:proofErr w:type="spellStart"/>
      <w:r w:rsidRPr="007B4D93">
        <w:rPr>
          <w:rFonts w:ascii="Arial" w:hAnsi="Arial" w:cs="Arial"/>
          <w:sz w:val="18"/>
          <w:szCs w:val="20"/>
          <w:lang w:eastAsia="sk-SK"/>
        </w:rPr>
        <w:t>Multirúra</w:t>
      </w:r>
      <w:proofErr w:type="spellEnd"/>
      <w:r w:rsidRPr="007B4D93">
        <w:rPr>
          <w:rFonts w:ascii="Arial" w:hAnsi="Arial" w:cs="Arial"/>
          <w:sz w:val="18"/>
          <w:szCs w:val="20"/>
          <w:lang w:eastAsia="sk-SK"/>
        </w:rPr>
        <w:t xml:space="preserve"> bude ukončená v </w:t>
      </w:r>
      <w:r w:rsidRPr="007B4D93">
        <w:rPr>
          <w:rFonts w:ascii="Arial" w:hAnsi="Arial" w:cs="Arial"/>
          <w:i/>
          <w:sz w:val="14"/>
          <w:szCs w:val="16"/>
          <w:lang w:eastAsia="sk-SK"/>
        </w:rPr>
        <w:t xml:space="preserve">( identifikácia priestoru v ktorom bude </w:t>
      </w:r>
      <w:proofErr w:type="spellStart"/>
      <w:r w:rsidRPr="007B4D93">
        <w:rPr>
          <w:rFonts w:ascii="Arial" w:hAnsi="Arial" w:cs="Arial"/>
          <w:i/>
          <w:sz w:val="14"/>
          <w:szCs w:val="16"/>
          <w:lang w:eastAsia="sk-SK"/>
        </w:rPr>
        <w:t>multirúra</w:t>
      </w:r>
      <w:proofErr w:type="spellEnd"/>
      <w:r w:rsidRPr="007B4D93">
        <w:rPr>
          <w:rFonts w:ascii="Arial" w:hAnsi="Arial" w:cs="Arial"/>
          <w:i/>
          <w:sz w:val="14"/>
          <w:szCs w:val="16"/>
          <w:lang w:eastAsia="sk-SK"/>
        </w:rPr>
        <w:t xml:space="preserve"> ukončená )</w:t>
      </w:r>
      <w:r w:rsidRPr="007B4D93">
        <w:rPr>
          <w:rFonts w:ascii="Arial" w:hAnsi="Arial" w:cs="Arial"/>
          <w:sz w:val="14"/>
          <w:szCs w:val="16"/>
          <w:lang w:eastAsia="sk-SK"/>
        </w:rPr>
        <w:t xml:space="preserve"> :</w:t>
      </w:r>
    </w:p>
    <w:p w14:paraId="2C4DD032" w14:textId="77777777" w:rsidR="00A40232" w:rsidRPr="007B4D93" w:rsidRDefault="00A40232" w:rsidP="00A242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  <w:lang w:eastAsia="sk-SK"/>
        </w:rPr>
      </w:pPr>
    </w:p>
    <w:p w14:paraId="4038D69F" w14:textId="77777777" w:rsidR="007B4D93" w:rsidRPr="007B4D93" w:rsidRDefault="007B4D93" w:rsidP="00A242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  <w:lang w:eastAsia="sk-SK"/>
        </w:rPr>
      </w:pPr>
      <w:r w:rsidRPr="007B4D93">
        <w:rPr>
          <w:rFonts w:ascii="Arial" w:hAnsi="Arial" w:cs="Arial"/>
          <w:sz w:val="18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</w:t>
      </w:r>
    </w:p>
    <w:p w14:paraId="5F8E5E0A" w14:textId="77777777" w:rsidR="00714813" w:rsidRPr="007B4D93" w:rsidRDefault="00714813" w:rsidP="00714813">
      <w:pPr>
        <w:autoSpaceDE w:val="0"/>
        <w:autoSpaceDN w:val="0"/>
        <w:adjustRightInd w:val="0"/>
        <w:rPr>
          <w:rFonts w:ascii="Arial" w:hAnsi="Arial" w:cs="Arial"/>
          <w:sz w:val="14"/>
          <w:szCs w:val="16"/>
          <w:lang w:eastAsia="sk-SK"/>
        </w:rPr>
      </w:pPr>
      <w:r w:rsidRPr="007B4D93">
        <w:rPr>
          <w:rFonts w:ascii="Arial" w:hAnsi="Arial" w:cs="Arial"/>
          <w:b/>
          <w:bCs/>
          <w:sz w:val="14"/>
          <w:szCs w:val="16"/>
          <w:lang w:eastAsia="sk-SK"/>
        </w:rPr>
        <w:t>Poučenie</w:t>
      </w:r>
      <w:r w:rsidR="004F2E6F" w:rsidRPr="007B4D93">
        <w:rPr>
          <w:rFonts w:ascii="Arial" w:hAnsi="Arial" w:cs="Arial"/>
          <w:sz w:val="14"/>
          <w:szCs w:val="16"/>
          <w:lang w:eastAsia="sk-SK"/>
        </w:rPr>
        <w:t>:</w:t>
      </w:r>
    </w:p>
    <w:p w14:paraId="73BA7C06" w14:textId="77777777" w:rsidR="004F2E6F" w:rsidRPr="007B4D93" w:rsidRDefault="004F2E6F" w:rsidP="004F2E6F">
      <w:pPr>
        <w:pStyle w:val="Bezriadkovania"/>
        <w:jc w:val="both"/>
        <w:rPr>
          <w:rFonts w:ascii="Arial" w:hAnsi="Arial" w:cs="Arial"/>
          <w:sz w:val="16"/>
        </w:rPr>
      </w:pPr>
      <w:r w:rsidRPr="007B4D93">
        <w:rPr>
          <w:rFonts w:ascii="Arial" w:hAnsi="Arial" w:cs="Arial"/>
          <w:sz w:val="16"/>
        </w:rPr>
        <w:t xml:space="preserve">Slovak Telekom, </w:t>
      </w:r>
      <w:proofErr w:type="spellStart"/>
      <w:r w:rsidRPr="007B4D93">
        <w:rPr>
          <w:rFonts w:ascii="Arial" w:hAnsi="Arial" w:cs="Arial"/>
          <w:sz w:val="16"/>
        </w:rPr>
        <w:t>a.s</w:t>
      </w:r>
      <w:proofErr w:type="spellEnd"/>
      <w:r w:rsidRPr="007B4D93">
        <w:rPr>
          <w:rFonts w:ascii="Arial" w:hAnsi="Arial" w:cs="Arial"/>
          <w:sz w:val="16"/>
        </w:rPr>
        <w:t xml:space="preserve">., ako poskytovateľ verejnej elektronickej komunikačnej siete, </w:t>
      </w:r>
      <w:r w:rsidRPr="007B4D93">
        <w:rPr>
          <w:rFonts w:ascii="Arial" w:hAnsi="Arial" w:cs="Arial"/>
          <w:b/>
          <w:sz w:val="16"/>
        </w:rPr>
        <w:t>sa zaväzuje</w:t>
      </w:r>
      <w:r w:rsidRPr="007B4D93">
        <w:rPr>
          <w:rFonts w:ascii="Arial" w:hAnsi="Arial" w:cs="Arial"/>
          <w:sz w:val="16"/>
        </w:rPr>
        <w:t xml:space="preserve">, že: </w:t>
      </w:r>
    </w:p>
    <w:p w14:paraId="5434DC94" w14:textId="77777777" w:rsidR="004D2DF3" w:rsidRDefault="00866FA8" w:rsidP="004D2DF3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4D2DF3" w:rsidRPr="004D2DF3">
        <w:rPr>
          <w:rFonts w:ascii="Arial" w:hAnsi="Arial" w:cs="Arial"/>
          <w:sz w:val="16"/>
        </w:rPr>
        <w:t>šetky náklady spojené s budovaním telekomunikačnej siete v rámci tejto investičnej akcie budú hradené spoločnosťou Slo</w:t>
      </w:r>
      <w:r w:rsidR="004D2DF3">
        <w:rPr>
          <w:rFonts w:ascii="Arial" w:hAnsi="Arial" w:cs="Arial"/>
          <w:sz w:val="16"/>
        </w:rPr>
        <w:t>vak Telekom</w:t>
      </w:r>
      <w:r w:rsidR="004D2DF3" w:rsidRPr="004D2DF3">
        <w:rPr>
          <w:rFonts w:ascii="Arial" w:hAnsi="Arial" w:cs="Arial"/>
          <w:sz w:val="16"/>
        </w:rPr>
        <w:t xml:space="preserve"> </w:t>
      </w:r>
    </w:p>
    <w:p w14:paraId="0AFEF0E9" w14:textId="3BE8A1BA" w:rsidR="004D2DF3" w:rsidRPr="004D2DF3" w:rsidRDefault="00866FA8" w:rsidP="004D2DF3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</w:t>
      </w:r>
      <w:r w:rsidR="004D2DF3" w:rsidRPr="004D2DF3">
        <w:rPr>
          <w:rFonts w:ascii="Arial" w:hAnsi="Arial" w:cs="Arial"/>
          <w:sz w:val="16"/>
        </w:rPr>
        <w:t>úhlas so samo</w:t>
      </w:r>
      <w:r>
        <w:rPr>
          <w:rFonts w:ascii="Arial" w:hAnsi="Arial" w:cs="Arial"/>
          <w:sz w:val="16"/>
        </w:rPr>
        <w:t>tnou výstavbou vás</w:t>
      </w:r>
      <w:r w:rsidR="000167D1">
        <w:rPr>
          <w:rFonts w:ascii="Arial" w:hAnsi="Arial" w:cs="Arial"/>
          <w:sz w:val="16"/>
        </w:rPr>
        <w:t>, resp. obyvateľov, domu</w:t>
      </w:r>
      <w:r>
        <w:rPr>
          <w:rFonts w:ascii="Arial" w:hAnsi="Arial" w:cs="Arial"/>
          <w:sz w:val="16"/>
        </w:rPr>
        <w:t xml:space="preserve"> </w:t>
      </w:r>
      <w:r w:rsidR="004D2DF3" w:rsidRPr="004D2DF3">
        <w:rPr>
          <w:rFonts w:ascii="Arial" w:hAnsi="Arial" w:cs="Arial"/>
          <w:sz w:val="16"/>
        </w:rPr>
        <w:t xml:space="preserve">nezaväzuje ku žiadnej úhrade nákladov na vybudovanie siete a </w:t>
      </w:r>
      <w:r>
        <w:rPr>
          <w:rFonts w:ascii="Arial" w:hAnsi="Arial" w:cs="Arial"/>
          <w:sz w:val="16"/>
        </w:rPr>
        <w:t>optických účastníckych krabíc</w:t>
      </w:r>
      <w:r w:rsidR="000167D1">
        <w:rPr>
          <w:rFonts w:ascii="Arial" w:hAnsi="Arial" w:cs="Arial"/>
          <w:sz w:val="16"/>
        </w:rPr>
        <w:t xml:space="preserve"> a</w:t>
      </w:r>
      <w:r>
        <w:rPr>
          <w:rFonts w:ascii="Arial" w:hAnsi="Arial" w:cs="Arial"/>
          <w:sz w:val="16"/>
        </w:rPr>
        <w:t xml:space="preserve"> n</w:t>
      </w:r>
      <w:r w:rsidR="004D2DF3" w:rsidRPr="004D2DF3">
        <w:rPr>
          <w:rFonts w:ascii="Arial" w:hAnsi="Arial" w:cs="Arial"/>
          <w:sz w:val="16"/>
        </w:rPr>
        <w:t xml:space="preserve">ezaväzuje </w:t>
      </w:r>
      <w:r>
        <w:rPr>
          <w:rFonts w:ascii="Arial" w:hAnsi="Arial" w:cs="Arial"/>
          <w:sz w:val="16"/>
        </w:rPr>
        <w:t>ani</w:t>
      </w:r>
      <w:r w:rsidR="004D2DF3" w:rsidRPr="004D2DF3">
        <w:rPr>
          <w:rFonts w:ascii="Arial" w:hAnsi="Arial" w:cs="Arial"/>
          <w:sz w:val="16"/>
        </w:rPr>
        <w:t xml:space="preserve"> ku žiadnemu budúcemu objednávaniu, alebo odberu služieb. </w:t>
      </w:r>
    </w:p>
    <w:p w14:paraId="716CD7A2" w14:textId="215D438B" w:rsidR="004F2E6F" w:rsidRPr="007B4D93" w:rsidRDefault="004F2E6F" w:rsidP="004F2E6F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16"/>
        </w:rPr>
      </w:pPr>
      <w:r w:rsidRPr="007B4D93">
        <w:rPr>
          <w:rFonts w:ascii="Arial" w:hAnsi="Arial" w:cs="Arial"/>
          <w:sz w:val="16"/>
        </w:rPr>
        <w:t xml:space="preserve">pri </w:t>
      </w:r>
      <w:r w:rsidR="00DA3847">
        <w:rPr>
          <w:rFonts w:ascii="Arial" w:hAnsi="Arial" w:cs="Arial"/>
          <w:sz w:val="16"/>
        </w:rPr>
        <w:t xml:space="preserve">budovaní vnútorných rozvodov </w:t>
      </w:r>
      <w:r w:rsidRPr="007B4D93">
        <w:rPr>
          <w:rFonts w:ascii="Arial" w:hAnsi="Arial" w:cs="Arial"/>
          <w:sz w:val="16"/>
        </w:rPr>
        <w:t xml:space="preserve">bude </w:t>
      </w:r>
      <w:r w:rsidR="00C24579" w:rsidRPr="007B4D93">
        <w:rPr>
          <w:rFonts w:ascii="Arial" w:hAnsi="Arial" w:cs="Arial"/>
          <w:sz w:val="16"/>
        </w:rPr>
        <w:t>postupovať tak, aby nespôsobil</w:t>
      </w:r>
      <w:r w:rsidRPr="007B4D93">
        <w:rPr>
          <w:rFonts w:ascii="Arial" w:hAnsi="Arial" w:cs="Arial"/>
          <w:sz w:val="16"/>
        </w:rPr>
        <w:t xml:space="preserve"> škodu na nehnuteľnostiach ani inom majetku vlastníka/spoluvlastníkov/užívateľa nehnuteľnosti/í ani tretích osôb, a ak sa jej nebude dať vyhnúť, aby ju obmedzila na najmenšiu možnú mieru a túto sa zaväzuje poškodenému v plnom rozsahu nahradiť;</w:t>
      </w:r>
    </w:p>
    <w:p w14:paraId="77995C82" w14:textId="77777777" w:rsidR="004F2E6F" w:rsidRDefault="004F2E6F" w:rsidP="004F2E6F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16"/>
          <w:u w:val="single"/>
        </w:rPr>
      </w:pPr>
      <w:r w:rsidRPr="007B4D93">
        <w:rPr>
          <w:rFonts w:ascii="Arial" w:hAnsi="Arial" w:cs="Arial"/>
          <w:sz w:val="16"/>
          <w:u w:val="single"/>
        </w:rPr>
        <w:t xml:space="preserve">po skončení nevyhnutných prác uvedie </w:t>
      </w:r>
      <w:r w:rsidR="00C24579" w:rsidRPr="007B4D93">
        <w:rPr>
          <w:rFonts w:ascii="Arial" w:hAnsi="Arial" w:cs="Arial"/>
          <w:sz w:val="16"/>
          <w:u w:val="single"/>
        </w:rPr>
        <w:t xml:space="preserve">dotknuté </w:t>
      </w:r>
      <w:r w:rsidRPr="007B4D93">
        <w:rPr>
          <w:rFonts w:ascii="Arial" w:hAnsi="Arial" w:cs="Arial"/>
          <w:sz w:val="16"/>
          <w:u w:val="single"/>
        </w:rPr>
        <w:t>nehnuteľnos</w:t>
      </w:r>
      <w:r w:rsidR="00C24579" w:rsidRPr="007B4D93">
        <w:rPr>
          <w:rFonts w:ascii="Arial" w:hAnsi="Arial" w:cs="Arial"/>
          <w:sz w:val="16"/>
          <w:u w:val="single"/>
        </w:rPr>
        <w:t>ti</w:t>
      </w:r>
      <w:r w:rsidRPr="007B4D93">
        <w:rPr>
          <w:rFonts w:ascii="Arial" w:hAnsi="Arial" w:cs="Arial"/>
          <w:sz w:val="16"/>
          <w:u w:val="single"/>
        </w:rPr>
        <w:t xml:space="preserve"> do predošlého stavu alebo do stavu zodpovedajúceho ich predchádzajúcemu účelu alebo využívaniu;</w:t>
      </w:r>
    </w:p>
    <w:p w14:paraId="517ECE67" w14:textId="11F4EC9D" w:rsidR="007B4D93" w:rsidRDefault="007B4D93" w:rsidP="007B4D93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22"/>
        </w:rPr>
      </w:pPr>
      <w:r w:rsidRPr="007B4D93">
        <w:rPr>
          <w:rFonts w:ascii="Arial" w:eastAsia="Calibri" w:hAnsi="Arial" w:cs="Arial"/>
          <w:sz w:val="16"/>
          <w:szCs w:val="22"/>
        </w:rPr>
        <w:t xml:space="preserve">O termíne realizácie budú dotknutí vlastníci upovedomení prostredníctvom zhotoviteľa (realizátora) stavby </w:t>
      </w:r>
      <w:r w:rsidR="00B10337">
        <w:rPr>
          <w:rFonts w:ascii="Arial" w:eastAsia="Calibri" w:hAnsi="Arial" w:cs="Arial"/>
          <w:sz w:val="16"/>
          <w:szCs w:val="22"/>
        </w:rPr>
        <w:t>minimálne</w:t>
      </w:r>
      <w:r w:rsidRPr="007B4D93">
        <w:rPr>
          <w:rFonts w:ascii="Arial" w:eastAsia="Calibri" w:hAnsi="Arial" w:cs="Arial"/>
          <w:sz w:val="16"/>
          <w:szCs w:val="22"/>
        </w:rPr>
        <w:t xml:space="preserve"> 15 dní vopred formou oznamu na vchodových dverách bytového domu.</w:t>
      </w:r>
    </w:p>
    <w:p w14:paraId="08C123E8" w14:textId="62BA7E3A" w:rsidR="00B225BE" w:rsidRPr="007B4D93" w:rsidRDefault="00B10337" w:rsidP="007B4D93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22"/>
        </w:rPr>
      </w:pPr>
      <w:r w:rsidRPr="00B10337">
        <w:rPr>
          <w:rFonts w:ascii="Arial" w:eastAsia="Calibri" w:hAnsi="Arial" w:cs="Arial"/>
          <w:sz w:val="16"/>
          <w:szCs w:val="22"/>
        </w:rPr>
        <w:t>Právnym základom spracúvania osobných údajov je plnenie zmluvy (záväzkového vzťahu), v ktorej vystupujete ako zmluvná strana alebo zástupca zmluvnej strany. Informácie k spracúvaniu osobných údajov nájdete na www.telekom.sk/osobne-udaje.</w:t>
      </w:r>
    </w:p>
    <w:p w14:paraId="748B30A1" w14:textId="77777777" w:rsidR="00856448" w:rsidRPr="007B4D93" w:rsidRDefault="00856448" w:rsidP="00A24264">
      <w:pPr>
        <w:pStyle w:val="Bezriadkovania"/>
        <w:ind w:right="339"/>
        <w:jc w:val="both"/>
        <w:rPr>
          <w:rFonts w:ascii="Arial" w:hAnsi="Arial" w:cs="Arial"/>
          <w:sz w:val="16"/>
          <w:szCs w:val="20"/>
        </w:rPr>
      </w:pPr>
    </w:p>
    <w:p w14:paraId="1AD576EB" w14:textId="77777777" w:rsidR="00547348" w:rsidRPr="007B4D93" w:rsidRDefault="00547348" w:rsidP="00F83A04">
      <w:pPr>
        <w:pStyle w:val="Bezriadkovania"/>
        <w:ind w:right="339"/>
        <w:rPr>
          <w:rFonts w:ascii="Arial" w:hAnsi="Arial" w:cs="Arial"/>
          <w:sz w:val="18"/>
          <w:szCs w:val="20"/>
        </w:rPr>
      </w:pPr>
      <w:r w:rsidRPr="007B4D93">
        <w:rPr>
          <w:rFonts w:ascii="Arial" w:hAnsi="Arial" w:cs="Arial"/>
          <w:sz w:val="18"/>
          <w:szCs w:val="20"/>
        </w:rPr>
        <w:t>Kontakt:</w:t>
      </w:r>
    </w:p>
    <w:p w14:paraId="0A3FD48A" w14:textId="77777777" w:rsidR="00CE15A3" w:rsidRPr="007B4D93" w:rsidRDefault="00CE15A3" w:rsidP="00F83A04">
      <w:pPr>
        <w:pStyle w:val="Bezriadkovania"/>
        <w:ind w:right="339"/>
        <w:rPr>
          <w:rFonts w:ascii="Arial" w:hAnsi="Arial" w:cs="Arial"/>
          <w:sz w:val="16"/>
          <w:szCs w:val="18"/>
        </w:rPr>
      </w:pPr>
      <w:r w:rsidRPr="007B4D93">
        <w:rPr>
          <w:rFonts w:ascii="Arial" w:hAnsi="Arial" w:cs="Arial"/>
          <w:sz w:val="16"/>
          <w:szCs w:val="18"/>
        </w:rPr>
        <w:t xml:space="preserve">Meno, Priezvisko: </w:t>
      </w:r>
      <w:r w:rsidR="007B4D93">
        <w:rPr>
          <w:rFonts w:ascii="Arial" w:hAnsi="Arial" w:cs="Arial"/>
          <w:sz w:val="16"/>
          <w:szCs w:val="18"/>
        </w:rPr>
        <w:t xml:space="preserve"> </w:t>
      </w:r>
      <w:r w:rsidRPr="007B4D93">
        <w:rPr>
          <w:rFonts w:ascii="Arial" w:hAnsi="Arial" w:cs="Arial"/>
          <w:sz w:val="16"/>
          <w:szCs w:val="18"/>
        </w:rPr>
        <w:t>.................................................</w:t>
      </w:r>
      <w:r w:rsidR="00C26889" w:rsidRPr="007B4D93">
        <w:rPr>
          <w:rFonts w:ascii="Arial" w:hAnsi="Arial" w:cs="Arial"/>
          <w:sz w:val="16"/>
          <w:szCs w:val="18"/>
        </w:rPr>
        <w:t>.......</w:t>
      </w:r>
      <w:r w:rsidRPr="007B4D93">
        <w:rPr>
          <w:rFonts w:ascii="Arial" w:hAnsi="Arial" w:cs="Arial"/>
          <w:sz w:val="16"/>
          <w:szCs w:val="18"/>
        </w:rPr>
        <w:t>..</w:t>
      </w:r>
      <w:r w:rsidR="00C26889" w:rsidRPr="007B4D93">
        <w:rPr>
          <w:rFonts w:ascii="Arial" w:hAnsi="Arial" w:cs="Arial"/>
          <w:sz w:val="16"/>
          <w:szCs w:val="18"/>
        </w:rPr>
        <w:t xml:space="preserve">  </w:t>
      </w:r>
      <w:r w:rsidR="00CC5B60">
        <w:rPr>
          <w:rFonts w:ascii="Arial" w:hAnsi="Arial" w:cs="Arial"/>
          <w:sz w:val="16"/>
          <w:szCs w:val="18"/>
        </w:rPr>
        <w:t xml:space="preserve">  ...</w:t>
      </w:r>
      <w:r w:rsidR="00690107">
        <w:rPr>
          <w:rFonts w:ascii="Arial" w:hAnsi="Arial" w:cs="Arial"/>
          <w:sz w:val="16"/>
          <w:szCs w:val="18"/>
        </w:rPr>
        <w:t>..............................     ..</w:t>
      </w:r>
      <w:r w:rsidR="00856448" w:rsidRPr="007B4D93">
        <w:rPr>
          <w:rFonts w:ascii="Arial" w:hAnsi="Arial" w:cs="Arial"/>
          <w:sz w:val="16"/>
          <w:szCs w:val="18"/>
        </w:rPr>
        <w:t>...</w:t>
      </w:r>
      <w:r w:rsidR="00CC5B60">
        <w:rPr>
          <w:rFonts w:ascii="Arial" w:hAnsi="Arial" w:cs="Arial"/>
          <w:sz w:val="16"/>
          <w:szCs w:val="18"/>
        </w:rPr>
        <w:t>...........</w:t>
      </w:r>
      <w:r w:rsidR="00856448" w:rsidRPr="007B4D93">
        <w:rPr>
          <w:rFonts w:ascii="Arial" w:hAnsi="Arial" w:cs="Arial"/>
          <w:sz w:val="16"/>
          <w:szCs w:val="18"/>
        </w:rPr>
        <w:t>........................................</w:t>
      </w:r>
      <w:r w:rsidR="00CC5B60">
        <w:rPr>
          <w:rFonts w:ascii="Arial" w:hAnsi="Arial" w:cs="Arial"/>
          <w:sz w:val="16"/>
          <w:szCs w:val="18"/>
        </w:rPr>
        <w:t>.............................</w:t>
      </w:r>
    </w:p>
    <w:p w14:paraId="4DC96A54" w14:textId="77777777" w:rsidR="00C26889" w:rsidRPr="007B4D93" w:rsidRDefault="00CC5B60" w:rsidP="00CC5B60">
      <w:pPr>
        <w:pStyle w:val="Bezriadkovania"/>
        <w:ind w:left="4320" w:right="339"/>
        <w:rPr>
          <w:rFonts w:ascii="Arial" w:hAnsi="Arial" w:cs="Arial"/>
          <w:sz w:val="14"/>
          <w:szCs w:val="18"/>
          <w:lang w:eastAsia="sk-SK"/>
        </w:rPr>
      </w:pPr>
      <w:r>
        <w:rPr>
          <w:rFonts w:ascii="Arial" w:hAnsi="Arial" w:cs="Arial"/>
          <w:sz w:val="14"/>
          <w:szCs w:val="18"/>
          <w:lang w:eastAsia="sk-SK"/>
        </w:rPr>
        <w:t xml:space="preserve">     Dátum</w:t>
      </w:r>
      <w:r w:rsidR="00F83A04" w:rsidRPr="007B4D93">
        <w:rPr>
          <w:rFonts w:ascii="Arial" w:hAnsi="Arial" w:cs="Arial"/>
          <w:sz w:val="14"/>
          <w:szCs w:val="18"/>
          <w:lang w:eastAsia="sk-SK"/>
        </w:rPr>
        <w:t xml:space="preserve">     </w:t>
      </w:r>
      <w:r w:rsidR="00C26889" w:rsidRPr="007B4D93">
        <w:rPr>
          <w:rFonts w:ascii="Arial" w:hAnsi="Arial" w:cs="Arial"/>
          <w:sz w:val="14"/>
          <w:szCs w:val="18"/>
          <w:lang w:eastAsia="sk-SK"/>
        </w:rPr>
        <w:t xml:space="preserve">                                  </w:t>
      </w:r>
      <w:r w:rsidR="007B4D93">
        <w:rPr>
          <w:rFonts w:ascii="Arial" w:hAnsi="Arial" w:cs="Arial"/>
          <w:sz w:val="14"/>
          <w:szCs w:val="18"/>
          <w:lang w:eastAsia="sk-SK"/>
        </w:rPr>
        <w:t xml:space="preserve">          </w:t>
      </w:r>
      <w:r w:rsidR="00C26889" w:rsidRPr="007B4D93">
        <w:rPr>
          <w:rFonts w:ascii="Arial" w:hAnsi="Arial" w:cs="Arial"/>
          <w:sz w:val="14"/>
          <w:szCs w:val="18"/>
          <w:lang w:eastAsia="sk-SK"/>
        </w:rPr>
        <w:t xml:space="preserve">       </w:t>
      </w:r>
      <w:r w:rsidR="00690107">
        <w:rPr>
          <w:rFonts w:ascii="Arial" w:hAnsi="Arial" w:cs="Arial"/>
          <w:sz w:val="14"/>
          <w:szCs w:val="18"/>
          <w:lang w:eastAsia="sk-SK"/>
        </w:rPr>
        <w:t xml:space="preserve">  </w:t>
      </w:r>
      <w:r w:rsidR="00C26889" w:rsidRPr="007B4D93">
        <w:rPr>
          <w:rFonts w:ascii="Arial" w:hAnsi="Arial" w:cs="Arial"/>
          <w:sz w:val="14"/>
          <w:szCs w:val="18"/>
          <w:lang w:eastAsia="sk-SK"/>
        </w:rPr>
        <w:t xml:space="preserve"> </w:t>
      </w:r>
      <w:r>
        <w:rPr>
          <w:rFonts w:ascii="Arial" w:hAnsi="Arial" w:cs="Arial"/>
          <w:sz w:val="14"/>
          <w:szCs w:val="18"/>
          <w:lang w:eastAsia="sk-SK"/>
        </w:rPr>
        <w:t xml:space="preserve">   </w:t>
      </w:r>
      <w:r w:rsidR="00F83A04" w:rsidRPr="007B4D93">
        <w:rPr>
          <w:rFonts w:ascii="Arial" w:hAnsi="Arial" w:cs="Arial"/>
          <w:sz w:val="14"/>
          <w:szCs w:val="18"/>
          <w:lang w:eastAsia="sk-SK"/>
        </w:rPr>
        <w:t xml:space="preserve">Podpis </w:t>
      </w:r>
    </w:p>
    <w:p w14:paraId="4300FB32" w14:textId="77777777" w:rsidR="007B4D93" w:rsidRPr="007B4D93" w:rsidRDefault="007B4D93" w:rsidP="007B4D93">
      <w:pPr>
        <w:pStyle w:val="Bezriadkovania"/>
        <w:ind w:right="339"/>
        <w:rPr>
          <w:rFonts w:ascii="Arial" w:hAnsi="Arial" w:cs="Arial"/>
          <w:sz w:val="14"/>
          <w:szCs w:val="18"/>
        </w:rPr>
      </w:pPr>
      <w:r w:rsidRPr="007B4D93">
        <w:rPr>
          <w:rFonts w:ascii="Arial" w:hAnsi="Arial" w:cs="Arial"/>
          <w:sz w:val="16"/>
          <w:szCs w:val="18"/>
        </w:rPr>
        <w:t>Tel: .....................................................</w:t>
      </w:r>
      <w:r>
        <w:rPr>
          <w:rFonts w:ascii="Arial" w:hAnsi="Arial" w:cs="Arial"/>
          <w:sz w:val="16"/>
          <w:szCs w:val="18"/>
        </w:rPr>
        <w:t>..................</w:t>
      </w: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  <w:t xml:space="preserve">  </w:t>
      </w:r>
      <w:r>
        <w:rPr>
          <w:rFonts w:ascii="Arial" w:hAnsi="Arial" w:cs="Arial"/>
          <w:sz w:val="14"/>
          <w:szCs w:val="18"/>
          <w:lang w:eastAsia="sk-SK"/>
        </w:rPr>
        <w:t xml:space="preserve"> </w:t>
      </w:r>
      <w:r w:rsidR="00690107">
        <w:rPr>
          <w:rFonts w:ascii="Arial" w:hAnsi="Arial" w:cs="Arial"/>
          <w:sz w:val="14"/>
          <w:szCs w:val="18"/>
          <w:lang w:eastAsia="sk-SK"/>
        </w:rPr>
        <w:t xml:space="preserve">       </w:t>
      </w:r>
      <w:r>
        <w:rPr>
          <w:rFonts w:ascii="Arial" w:hAnsi="Arial" w:cs="Arial"/>
          <w:sz w:val="14"/>
          <w:szCs w:val="18"/>
          <w:lang w:eastAsia="sk-SK"/>
        </w:rPr>
        <w:t xml:space="preserve"> </w:t>
      </w:r>
      <w:r w:rsidRPr="007B4D93">
        <w:rPr>
          <w:rFonts w:ascii="Arial" w:hAnsi="Arial" w:cs="Arial"/>
          <w:sz w:val="14"/>
          <w:szCs w:val="18"/>
          <w:lang w:eastAsia="sk-SK"/>
        </w:rPr>
        <w:t>správca budovy / zástupca bytového spoločenstva</w:t>
      </w:r>
    </w:p>
    <w:p w14:paraId="17B18F79" w14:textId="77777777" w:rsidR="002722FE" w:rsidRPr="007B4D93" w:rsidRDefault="002722FE" w:rsidP="002722FE">
      <w:pPr>
        <w:spacing w:line="200" w:lineRule="exact"/>
        <w:contextualSpacing/>
        <w:rPr>
          <w:rFonts w:ascii="Arial" w:hAnsi="Arial" w:cs="Arial"/>
          <w:sz w:val="14"/>
        </w:rPr>
      </w:pPr>
      <w:r w:rsidRPr="007B4D93">
        <w:rPr>
          <w:rFonts w:ascii="Arial" w:hAnsi="Arial" w:cs="Arial"/>
          <w:sz w:val="14"/>
        </w:rPr>
        <w:t>VYBAVUJE ZHOTOVITEĽ / PROJEKTANT:</w:t>
      </w:r>
    </w:p>
    <w:p w14:paraId="11D9D46D" w14:textId="77777777" w:rsidR="00C24579" w:rsidRPr="007B4D93" w:rsidRDefault="00F83A04" w:rsidP="002722FE">
      <w:pPr>
        <w:spacing w:line="200" w:lineRule="exact"/>
        <w:contextualSpacing/>
        <w:rPr>
          <w:rFonts w:ascii="Arial" w:hAnsi="Arial" w:cs="Arial"/>
          <w:sz w:val="14"/>
        </w:rPr>
      </w:pPr>
      <w:r w:rsidRPr="007B4D93">
        <w:rPr>
          <w:rFonts w:ascii="Arial" w:hAnsi="Arial" w:cs="Arial"/>
          <w:sz w:val="14"/>
        </w:rPr>
        <w:t>TELEFÓ</w:t>
      </w:r>
      <w:r w:rsidR="002722FE" w:rsidRPr="007B4D93">
        <w:rPr>
          <w:rFonts w:ascii="Arial" w:hAnsi="Arial" w:cs="Arial"/>
          <w:sz w:val="14"/>
        </w:rPr>
        <w:t>N:</w:t>
      </w:r>
    </w:p>
    <w:sectPr w:rsidR="00C24579" w:rsidRPr="007B4D93" w:rsidSect="009F3F38">
      <w:headerReference w:type="default" r:id="rId12"/>
      <w:footerReference w:type="default" r:id="rId13"/>
      <w:pgSz w:w="12240" w:h="15840"/>
      <w:pgMar w:top="1077" w:right="851" w:bottom="902" w:left="1418" w:header="568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6FA7" w14:textId="77777777" w:rsidR="005F2562" w:rsidRDefault="005F2562" w:rsidP="0016387A">
      <w:r>
        <w:separator/>
      </w:r>
    </w:p>
  </w:endnote>
  <w:endnote w:type="continuationSeparator" w:id="0">
    <w:p w14:paraId="505E7ED5" w14:textId="77777777" w:rsidR="005F2562" w:rsidRDefault="005F2562" w:rsidP="0016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pitch w:val="variable"/>
    <w:sig w:usb0="A00002AF" w:usb1="1000204B" w:usb2="00000000" w:usb3="00000000" w:csb0="00000097" w:csb1="00000000"/>
  </w:font>
  <w:font w:name="Tele-AntiquaEE">
    <w:altName w:val="Times New Roman"/>
    <w:panose1 w:val="00000000000000000000"/>
    <w:charset w:val="EE"/>
    <w:family w:val="auto"/>
    <w:pitch w:val="variable"/>
    <w:sig w:usb0="A00002AF" w:usb1="1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le-GroteskEEBlack">
    <w:altName w:val="Times New Roman"/>
    <w:panose1 w:val="00000000000000000000"/>
    <w:charset w:val="EE"/>
    <w:family w:val="auto"/>
    <w:pitch w:val="variable"/>
    <w:sig w:usb0="A00002AF" w:usb1="1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762D" w14:textId="77777777" w:rsidR="00C24579" w:rsidRDefault="00C24579" w:rsidP="00C24579">
    <w:pPr>
      <w:autoSpaceDE w:val="0"/>
      <w:autoSpaceDN w:val="0"/>
      <w:adjustRightInd w:val="0"/>
      <w:rPr>
        <w:rFonts w:ascii="Arial" w:eastAsia="Calibri" w:hAnsi="Arial" w:cs="Arial"/>
        <w:i/>
        <w:sz w:val="18"/>
        <w:szCs w:val="20"/>
      </w:rPr>
    </w:pPr>
  </w:p>
  <w:p w14:paraId="01C06A47" w14:textId="77777777" w:rsidR="004F2E6F" w:rsidRPr="00C24579" w:rsidRDefault="004F2E6F" w:rsidP="00C24579">
    <w:pPr>
      <w:autoSpaceDE w:val="0"/>
      <w:autoSpaceDN w:val="0"/>
      <w:adjustRightInd w:val="0"/>
      <w:rPr>
        <w:rFonts w:ascii="Arial" w:eastAsia="Calibri" w:hAnsi="Arial" w:cs="Arial"/>
        <w:sz w:val="18"/>
        <w:szCs w:val="20"/>
      </w:rPr>
    </w:pPr>
    <w:r w:rsidRPr="00C26889">
      <w:rPr>
        <w:rFonts w:ascii="Arial" w:eastAsia="Calibri" w:hAnsi="Arial" w:cs="Arial"/>
        <w:i/>
        <w:sz w:val="18"/>
        <w:szCs w:val="20"/>
      </w:rPr>
      <w:t>Investor</w:t>
    </w:r>
    <w:r w:rsidRPr="00F83A04">
      <w:rPr>
        <w:rFonts w:ascii="Arial" w:eastAsia="Calibri" w:hAnsi="Arial" w:cs="Arial"/>
        <w:sz w:val="18"/>
        <w:szCs w:val="20"/>
      </w:rPr>
      <w:t>: Slovak Telekom, a.s., Bajkalská 28, 817 62 Bratislava, IČO/IČ DPH: 35 763 469/Sk2020273893, Obchodný register Okresného súdu BA I, Oddiel: Sa Vložka č.: 2081/B</w:t>
    </w:r>
    <w:r>
      <w:rPr>
        <w:rFonts w:ascii="Arial" w:eastAsia="Calibri" w:hAnsi="Arial" w:cs="Arial"/>
        <w:sz w:val="18"/>
        <w:szCs w:val="20"/>
      </w:rPr>
      <w:t xml:space="preserve">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9C4C" w14:textId="77777777" w:rsidR="005F2562" w:rsidRDefault="005F2562" w:rsidP="0016387A">
      <w:r>
        <w:separator/>
      </w:r>
    </w:p>
  </w:footnote>
  <w:footnote w:type="continuationSeparator" w:id="0">
    <w:p w14:paraId="7DB747D8" w14:textId="77777777" w:rsidR="005F2562" w:rsidRDefault="005F2562" w:rsidP="0016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0B8C" w14:textId="202D37E0" w:rsidR="0016387A" w:rsidRDefault="009F3F38">
    <w:pPr>
      <w:pStyle w:val="Hlavika"/>
    </w:pPr>
    <w:r>
      <w:rPr>
        <w:noProof/>
      </w:rPr>
      <w:drawing>
        <wp:inline distT="0" distB="0" distL="0" distR="0" wp14:anchorId="01C53F68" wp14:editId="071E20A6">
          <wp:extent cx="923925" cy="457200"/>
          <wp:effectExtent l="0" t="0" r="9525" b="0"/>
          <wp:docPr id="5" name="Picture 7" descr="TMO_CB_3c_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MO_CB_3c_p"/>
                  <pic:cNvPicPr/>
                </pic:nvPicPr>
                <pic:blipFill>
                  <a:blip r:embed="rId1"/>
                  <a:srcRect r="6558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65E0"/>
    <w:multiLevelType w:val="multilevel"/>
    <w:tmpl w:val="B7E8C77C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>
      <w:start w:val="1"/>
      <w:numFmt w:val="bullet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7257301"/>
    <w:multiLevelType w:val="hybridMultilevel"/>
    <w:tmpl w:val="8D4E75A6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63D4"/>
    <w:multiLevelType w:val="hybridMultilevel"/>
    <w:tmpl w:val="32428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468C"/>
    <w:multiLevelType w:val="hybridMultilevel"/>
    <w:tmpl w:val="60E0E6D2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A257A"/>
    <w:multiLevelType w:val="hybridMultilevel"/>
    <w:tmpl w:val="F1F61CBA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C668B"/>
    <w:multiLevelType w:val="multilevel"/>
    <w:tmpl w:val="60E0E6D2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15C8D"/>
    <w:multiLevelType w:val="multilevel"/>
    <w:tmpl w:val="D21CFF8E"/>
    <w:numStyleLink w:val="Vcerovov"/>
  </w:abstractNum>
  <w:abstractNum w:abstractNumId="7" w15:restartNumberingAfterBreak="0">
    <w:nsid w:val="545803E3"/>
    <w:multiLevelType w:val="multilevel"/>
    <w:tmpl w:val="D21CFF8E"/>
    <w:styleLink w:val="Vcerovov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/>
      </w:rPr>
    </w:lvl>
    <w:lvl w:ilvl="1">
      <w:start w:val="1"/>
      <w:numFmt w:val="bullet"/>
      <w:lvlText w:val="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</w:rPr>
    </w:lvl>
    <w:lvl w:ilvl="2">
      <w:start w:val="1"/>
      <w:numFmt w:val="bullet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3">
      <w:start w:val="1"/>
      <w:numFmt w:val="bullet"/>
      <w:lvlText w:val="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</w:rPr>
    </w:lvl>
    <w:lvl w:ilvl="4">
      <w:start w:val="1"/>
      <w:numFmt w:val="bullet"/>
      <w:lvlText w:val=""/>
      <w:lvlJc w:val="left"/>
      <w:pPr>
        <w:tabs>
          <w:tab w:val="num" w:pos="1418"/>
        </w:tabs>
        <w:ind w:left="1418" w:hanging="284"/>
      </w:pPr>
      <w:rPr>
        <w:rFonts w:ascii="Wingdings 2" w:hAnsi="Wingdings 2" w:hint="default"/>
      </w:rPr>
    </w:lvl>
    <w:lvl w:ilvl="5">
      <w:start w:val="1"/>
      <w:numFmt w:val="bullet"/>
      <w:lvlText w:val="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</w:abstractNum>
  <w:abstractNum w:abstractNumId="8" w15:restartNumberingAfterBreak="0">
    <w:nsid w:val="7771000B"/>
    <w:multiLevelType w:val="hybridMultilevel"/>
    <w:tmpl w:val="C48E2A7E"/>
    <w:lvl w:ilvl="0" w:tplc="A3EE891C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23F5B"/>
    <w:multiLevelType w:val="hybridMultilevel"/>
    <w:tmpl w:val="8F563C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6315042">
    <w:abstractNumId w:val="4"/>
  </w:num>
  <w:num w:numId="2" w16cid:durableId="74211819">
    <w:abstractNumId w:val="1"/>
  </w:num>
  <w:num w:numId="3" w16cid:durableId="1145469019">
    <w:abstractNumId w:val="8"/>
  </w:num>
  <w:num w:numId="4" w16cid:durableId="1827356364">
    <w:abstractNumId w:val="3"/>
  </w:num>
  <w:num w:numId="5" w16cid:durableId="714085696">
    <w:abstractNumId w:val="5"/>
  </w:num>
  <w:num w:numId="6" w16cid:durableId="704794715">
    <w:abstractNumId w:val="0"/>
  </w:num>
  <w:num w:numId="7" w16cid:durableId="98107880">
    <w:abstractNumId w:val="6"/>
  </w:num>
  <w:num w:numId="8" w16cid:durableId="840579719">
    <w:abstractNumId w:val="7"/>
  </w:num>
  <w:num w:numId="9" w16cid:durableId="987712565">
    <w:abstractNumId w:val="9"/>
  </w:num>
  <w:num w:numId="10" w16cid:durableId="67812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13"/>
    <w:rsid w:val="000167D1"/>
    <w:rsid w:val="0003342E"/>
    <w:rsid w:val="00042950"/>
    <w:rsid w:val="000A2C9E"/>
    <w:rsid w:val="000E2592"/>
    <w:rsid w:val="00101FD2"/>
    <w:rsid w:val="0015109B"/>
    <w:rsid w:val="00155A8A"/>
    <w:rsid w:val="0016084D"/>
    <w:rsid w:val="0016387A"/>
    <w:rsid w:val="001802D8"/>
    <w:rsid w:val="00184AD0"/>
    <w:rsid w:val="00194657"/>
    <w:rsid w:val="001A1CCA"/>
    <w:rsid w:val="001F1670"/>
    <w:rsid w:val="0022705E"/>
    <w:rsid w:val="00264082"/>
    <w:rsid w:val="002722FE"/>
    <w:rsid w:val="00294CCF"/>
    <w:rsid w:val="003121E0"/>
    <w:rsid w:val="00324D88"/>
    <w:rsid w:val="003653C2"/>
    <w:rsid w:val="00371DF8"/>
    <w:rsid w:val="00380072"/>
    <w:rsid w:val="003C2B7A"/>
    <w:rsid w:val="003E2591"/>
    <w:rsid w:val="00406F23"/>
    <w:rsid w:val="00421EA9"/>
    <w:rsid w:val="00427702"/>
    <w:rsid w:val="00441192"/>
    <w:rsid w:val="004D2DF3"/>
    <w:rsid w:val="004D50E0"/>
    <w:rsid w:val="004F290F"/>
    <w:rsid w:val="004F2E6F"/>
    <w:rsid w:val="00547348"/>
    <w:rsid w:val="005548AE"/>
    <w:rsid w:val="00555834"/>
    <w:rsid w:val="005D2D35"/>
    <w:rsid w:val="005F2562"/>
    <w:rsid w:val="005F71CD"/>
    <w:rsid w:val="00620C27"/>
    <w:rsid w:val="00690107"/>
    <w:rsid w:val="006B520E"/>
    <w:rsid w:val="006D44F4"/>
    <w:rsid w:val="006F3CD4"/>
    <w:rsid w:val="006F6DF3"/>
    <w:rsid w:val="00713E8D"/>
    <w:rsid w:val="00714813"/>
    <w:rsid w:val="00743555"/>
    <w:rsid w:val="00750924"/>
    <w:rsid w:val="00784C23"/>
    <w:rsid w:val="0079289E"/>
    <w:rsid w:val="007B4D93"/>
    <w:rsid w:val="007B6543"/>
    <w:rsid w:val="00800CFB"/>
    <w:rsid w:val="00802551"/>
    <w:rsid w:val="00811250"/>
    <w:rsid w:val="00814F07"/>
    <w:rsid w:val="00822280"/>
    <w:rsid w:val="00823B1D"/>
    <w:rsid w:val="00856448"/>
    <w:rsid w:val="00856673"/>
    <w:rsid w:val="00866FA8"/>
    <w:rsid w:val="00871E0B"/>
    <w:rsid w:val="008C1C5B"/>
    <w:rsid w:val="008D6439"/>
    <w:rsid w:val="00963AF3"/>
    <w:rsid w:val="009B600A"/>
    <w:rsid w:val="009F3F38"/>
    <w:rsid w:val="00A24264"/>
    <w:rsid w:val="00A32846"/>
    <w:rsid w:val="00A40232"/>
    <w:rsid w:val="00A554A1"/>
    <w:rsid w:val="00A95498"/>
    <w:rsid w:val="00AE6327"/>
    <w:rsid w:val="00AF41DD"/>
    <w:rsid w:val="00B10337"/>
    <w:rsid w:val="00B225BE"/>
    <w:rsid w:val="00B31ED1"/>
    <w:rsid w:val="00B44E57"/>
    <w:rsid w:val="00B70EA8"/>
    <w:rsid w:val="00BC7191"/>
    <w:rsid w:val="00C11D1C"/>
    <w:rsid w:val="00C24579"/>
    <w:rsid w:val="00C26889"/>
    <w:rsid w:val="00CA3399"/>
    <w:rsid w:val="00CC25EB"/>
    <w:rsid w:val="00CC5B60"/>
    <w:rsid w:val="00CE15A3"/>
    <w:rsid w:val="00D65D7A"/>
    <w:rsid w:val="00D76843"/>
    <w:rsid w:val="00D85206"/>
    <w:rsid w:val="00D85BC2"/>
    <w:rsid w:val="00DA3847"/>
    <w:rsid w:val="00DB2EE6"/>
    <w:rsid w:val="00DB50B1"/>
    <w:rsid w:val="00DE14D5"/>
    <w:rsid w:val="00E41C7E"/>
    <w:rsid w:val="00EB5B44"/>
    <w:rsid w:val="00EE7039"/>
    <w:rsid w:val="00F57F69"/>
    <w:rsid w:val="00F6163D"/>
    <w:rsid w:val="00F648EE"/>
    <w:rsid w:val="00F8085E"/>
    <w:rsid w:val="00F83A04"/>
    <w:rsid w:val="00FA32A9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36689F"/>
  <w15:chartTrackingRefBased/>
  <w15:docId w15:val="{A8E35200-5116-487C-9967-09252685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13E8D"/>
    <w:rPr>
      <w:rFonts w:ascii="Tele-GroteskEERegular" w:hAnsi="Tele-GroteskEERegular"/>
      <w:szCs w:val="24"/>
      <w:lang w:eastAsia="en-US"/>
    </w:rPr>
  </w:style>
  <w:style w:type="paragraph" w:styleId="Nadpis1">
    <w:name w:val="heading 1"/>
    <w:basedOn w:val="Normlny"/>
    <w:next w:val="Normlny"/>
    <w:qFormat/>
    <w:rsid w:val="00713E8D"/>
    <w:pPr>
      <w:keepNext/>
      <w:spacing w:before="240" w:after="60"/>
      <w:outlineLvl w:val="0"/>
    </w:pPr>
    <w:rPr>
      <w:rFonts w:ascii="Tele-AntiquaEE" w:hAnsi="Tele-AntiquaEE" w:cs="Arial"/>
      <w:bCs/>
      <w:kern w:val="32"/>
      <w:sz w:val="40"/>
      <w:szCs w:val="32"/>
    </w:rPr>
  </w:style>
  <w:style w:type="paragraph" w:styleId="Nadpis2">
    <w:name w:val="heading 2"/>
    <w:basedOn w:val="Normlny"/>
    <w:next w:val="Normlny"/>
    <w:qFormat/>
    <w:rsid w:val="00713E8D"/>
    <w:pPr>
      <w:keepNext/>
      <w:spacing w:before="240" w:after="60"/>
      <w:outlineLvl w:val="1"/>
    </w:pPr>
    <w:rPr>
      <w:rFonts w:ascii="Tele-AntiquaEE" w:hAnsi="Tele-AntiquaEE" w:cs="Arial"/>
      <w:bCs/>
      <w:iCs/>
      <w:sz w:val="32"/>
      <w:szCs w:val="28"/>
    </w:rPr>
  </w:style>
  <w:style w:type="paragraph" w:styleId="Nadpis3">
    <w:name w:val="heading 3"/>
    <w:basedOn w:val="Normlny"/>
    <w:next w:val="Normlny"/>
    <w:qFormat/>
    <w:rsid w:val="00713E8D"/>
    <w:pPr>
      <w:keepNext/>
      <w:spacing w:before="240" w:after="60"/>
      <w:outlineLvl w:val="2"/>
    </w:pPr>
    <w:rPr>
      <w:rFonts w:ascii="Tele-GroteskEEBlack" w:hAnsi="Tele-GroteskEEBlack" w:cs="Arial"/>
      <w:bCs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Vcerovov">
    <w:name w:val="Víceúrovňové"/>
    <w:basedOn w:val="Bezzoznamu"/>
    <w:rsid w:val="001F1670"/>
    <w:pPr>
      <w:numPr>
        <w:numId w:val="8"/>
      </w:numPr>
    </w:pPr>
  </w:style>
  <w:style w:type="paragraph" w:styleId="Pta">
    <w:name w:val="footer"/>
    <w:aliases w:val="Pata"/>
    <w:basedOn w:val="Normlny"/>
    <w:rsid w:val="00406F23"/>
    <w:pPr>
      <w:tabs>
        <w:tab w:val="center" w:pos="4536"/>
        <w:tab w:val="right" w:pos="9072"/>
      </w:tabs>
    </w:pPr>
    <w:rPr>
      <w:rFonts w:ascii="Tahoma" w:hAnsi="Tahoma" w:cs="Tahoma"/>
      <w:szCs w:val="20"/>
      <w:lang w:val="cs-CZ" w:eastAsia="sk-SK"/>
    </w:rPr>
  </w:style>
  <w:style w:type="paragraph" w:styleId="Textbubliny">
    <w:name w:val="Balloon Text"/>
    <w:basedOn w:val="Normlny"/>
    <w:semiHidden/>
    <w:rsid w:val="0015109B"/>
    <w:rPr>
      <w:rFonts w:ascii="Tahoma" w:hAnsi="Tahoma" w:cs="Tahoma"/>
      <w:sz w:val="16"/>
      <w:szCs w:val="16"/>
    </w:rPr>
  </w:style>
  <w:style w:type="paragraph" w:styleId="Bezriadkovania">
    <w:name w:val="No Spacing"/>
    <w:uiPriority w:val="99"/>
    <w:qFormat/>
    <w:rsid w:val="006F6DF3"/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155A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55A8A"/>
    <w:rPr>
      <w:szCs w:val="20"/>
    </w:rPr>
  </w:style>
  <w:style w:type="character" w:customStyle="1" w:styleId="TextkomentraChar">
    <w:name w:val="Text komentára Char"/>
    <w:link w:val="Textkomentra"/>
    <w:rsid w:val="00155A8A"/>
    <w:rPr>
      <w:rFonts w:ascii="Tele-GroteskEERegular" w:hAnsi="Tele-GroteskEERegular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155A8A"/>
    <w:rPr>
      <w:b/>
      <w:bCs/>
    </w:rPr>
  </w:style>
  <w:style w:type="character" w:customStyle="1" w:styleId="PredmetkomentraChar">
    <w:name w:val="Predmet komentára Char"/>
    <w:link w:val="Predmetkomentra"/>
    <w:rsid w:val="00155A8A"/>
    <w:rPr>
      <w:rFonts w:ascii="Tele-GroteskEERegular" w:hAnsi="Tele-GroteskEERegular"/>
      <w:b/>
      <w:bCs/>
      <w:lang w:eastAsia="en-US"/>
    </w:rPr>
  </w:style>
  <w:style w:type="paragraph" w:styleId="Hlavika">
    <w:name w:val="header"/>
    <w:basedOn w:val="Normlny"/>
    <w:link w:val="HlavikaChar"/>
    <w:rsid w:val="001638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6387A"/>
    <w:rPr>
      <w:rFonts w:ascii="Tele-GroteskEERegular" w:hAnsi="Tele-GroteskEERegular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7B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372B6C70FDCE429EC16A524D8C7247" ma:contentTypeVersion="2" ma:contentTypeDescription="Umožňuje vytvoriť nový dokument." ma:contentTypeScope="" ma:versionID="777476e5d4f1456adc342c8c8dc6ff74">
  <xsd:schema xmlns:xsd="http://www.w3.org/2001/XMLSchema" xmlns:xs="http://www.w3.org/2001/XMLSchema" xmlns:p="http://schemas.microsoft.com/office/2006/metadata/properties" xmlns:ns2="6bf1162d-74d9-43f9-9c17-4646deca5612" targetNamespace="http://schemas.microsoft.com/office/2006/metadata/properties" ma:root="true" ma:fieldsID="cac7bc67950d6d1d1c995fb17c2d8c9a" ns2:_="">
    <xsd:import namespace="6bf1162d-74d9-43f9-9c17-4646deca5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1162d-74d9-43f9-9c17-4646deca5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28412-FB9F-4510-B020-9D2DF51F2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6CFD7-742E-41F2-BBC1-43495D67D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295C8-5EEA-4480-99E7-76F2D49DF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1162d-74d9-43f9-9c17-4646deca5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Privilege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Adresa dotknutého vlastníka alebo užívateľa, správcu budovy</vt:lpstr>
    </vt:vector>
  </TitlesOfParts>
  <Company>ST a.s.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dotknutého vlastníka alebo užívateľa, správcu budovy</dc:title>
  <dc:subject/>
  <dc:creator>pgaraj</dc:creator>
  <cp:keywords/>
  <dc:description/>
  <cp:lastModifiedBy>Barathova Lucia</cp:lastModifiedBy>
  <cp:revision>2</cp:revision>
  <cp:lastPrinted>2009-03-10T07:23:00Z</cp:lastPrinted>
  <dcterms:created xsi:type="dcterms:W3CDTF">2024-10-22T17:04:00Z</dcterms:created>
  <dcterms:modified xsi:type="dcterms:W3CDTF">2024-10-22T17:04:00Z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2022-01-21T10:30:59Z</vt:lpwstr>
  </property>
  <property fmtid="{D5CDD505-2E9C-101B-9397-08002B2CF9AE}" pid="4" name="MSIP_Label_e3e41b38-373c-4b3a-9137-5c0b023d0bef_Method">
    <vt:lpwstr>Privileged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e45aeef9-8602-4897-a1e2-86e773b2c1e8</vt:lpwstr>
  </property>
  <property fmtid="{D5CDD505-2E9C-101B-9397-08002B2CF9AE}" pid="8" name="MSIP_Label_e3e41b38-373c-4b3a-9137-5c0b023d0bef_ContentBits">
    <vt:lpwstr>0</vt:lpwstr>
  </property>
  <property fmtid="{D5CDD505-2E9C-101B-9397-08002B2CF9AE}" pid="9" name="ContentTypeId">
    <vt:lpwstr>0x010100C2372B6C70FDCE429EC16A524D8C7247</vt:lpwstr>
  </property>
</Properties>
</file>